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 xml:space="preserve">2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届中国（上海）国际技术进出口交易会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报名回执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360"/>
        <w:gridCol w:w="2834"/>
        <w:gridCol w:w="1036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6" w:type="dxa"/>
            <w:gridSpan w:val="2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65" w:type="dxa"/>
            <w:gridSpan w:val="3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91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参会代表1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1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参会代表2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1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参会代表3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电话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注：表格填好后发送至wqw@fsoa.org，联系人，吴绮雯，13516583423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F17C3"/>
    <w:rsid w:val="05CF17C3"/>
    <w:rsid w:val="58611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2018-04-11T02:19:00Z</dcterms:created>
  <dc:creator>马允岐</dc:creator>
  <cp:lastModifiedBy>马允岐</cp:lastModifiedBy>
  <dcterms:modified xsi:type="dcterms:W3CDTF">2018-04-11T02:35:09Z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